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8B" w:rsidRPr="0066510F" w:rsidRDefault="0035424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5618549"/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71B8B" w:rsidRPr="0066510F" w:rsidRDefault="0035424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‌‌‌</w:t>
      </w:r>
      <w:r w:rsidR="009D2BEA"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C71B8B" w:rsidRPr="0066510F" w:rsidRDefault="0035424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9D2BEA"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КАРАЧАЕВО-ЧЕРКЕССКОЙ РЕСПУБЛИКИ</w:t>
      </w:r>
    </w:p>
    <w:p w:rsidR="00C71B8B" w:rsidRPr="0066510F" w:rsidRDefault="0035424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</w:t>
      </w:r>
      <w:r w:rsidR="00576905"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ОУ " СОШ № 3 </w:t>
      </w:r>
      <w:proofErr w:type="spellStart"/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г.Усть-Джегуты</w:t>
      </w:r>
      <w:proofErr w:type="spellEnd"/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</w:t>
      </w:r>
    </w:p>
    <w:tbl>
      <w:tblPr>
        <w:tblpPr w:leftFromText="180" w:rightFromText="180" w:vertAnchor="text" w:horzAnchor="page" w:tblpX="7993" w:tblpY="130"/>
        <w:tblW w:w="0" w:type="auto"/>
        <w:tblLook w:val="04A0" w:firstRow="1" w:lastRow="0" w:firstColumn="1" w:lastColumn="0" w:noHBand="0" w:noVBand="1"/>
      </w:tblPr>
      <w:tblGrid>
        <w:gridCol w:w="3636"/>
      </w:tblGrid>
      <w:tr w:rsidR="0035424D" w:rsidRPr="0066510F" w:rsidTr="00234A03">
        <w:tc>
          <w:tcPr>
            <w:tcW w:w="2761" w:type="dxa"/>
          </w:tcPr>
          <w:p w:rsidR="0035424D" w:rsidRDefault="0035424D" w:rsidP="00234A0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5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4A03" w:rsidRPr="0066510F" w:rsidRDefault="00234A03" w:rsidP="00234A0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59E4D0C" wp14:editId="14FE8820">
                  <wp:extent cx="2162867" cy="86677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211" cy="88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24D" w:rsidRPr="0066510F" w:rsidRDefault="0035424D" w:rsidP="00234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5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94/1 </w:t>
            </w:r>
          </w:p>
          <w:p w:rsidR="0035424D" w:rsidRPr="0066510F" w:rsidRDefault="0035424D" w:rsidP="00234A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5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31.08.2023г.</w:t>
            </w:r>
          </w:p>
        </w:tc>
      </w:tr>
    </w:tbl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 w:rsidP="0035424D">
      <w:pPr>
        <w:spacing w:after="0" w:line="408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РАБОЧАЯ ПРОГРАММА</w:t>
      </w: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C71B8B" w:rsidRPr="0066510F" w:rsidRDefault="0035424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C71B8B" w:rsidRPr="0066510F" w:rsidRDefault="0035424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5-7 классов </w:t>
      </w:r>
    </w:p>
    <w:p w:rsidR="00C71B8B" w:rsidRPr="0066510F" w:rsidRDefault="0035424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sz w:val="28"/>
          <w:szCs w:val="28"/>
          <w:lang w:val="ru-RU"/>
        </w:rPr>
        <w:t>учителя изо</w:t>
      </w:r>
      <w:r w:rsidR="009D2BEA" w:rsidRPr="0066510F">
        <w:rPr>
          <w:rFonts w:ascii="Times New Roman" w:hAnsi="Times New Roman" w:cs="Times New Roman"/>
          <w:sz w:val="28"/>
          <w:szCs w:val="28"/>
          <w:lang w:val="ru-RU"/>
        </w:rPr>
        <w:t>бразительных искусств</w:t>
      </w:r>
    </w:p>
    <w:p w:rsidR="00C71B8B" w:rsidRPr="0066510F" w:rsidRDefault="009D2BE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6510F">
        <w:rPr>
          <w:rFonts w:ascii="Times New Roman" w:hAnsi="Times New Roman" w:cs="Times New Roman"/>
          <w:sz w:val="28"/>
          <w:szCs w:val="28"/>
          <w:lang w:val="ru-RU"/>
        </w:rPr>
        <w:t>Батчаевой</w:t>
      </w:r>
      <w:proofErr w:type="spellEnd"/>
      <w:r w:rsidRPr="0066510F">
        <w:rPr>
          <w:rFonts w:ascii="Times New Roman" w:hAnsi="Times New Roman" w:cs="Times New Roman"/>
          <w:sz w:val="28"/>
          <w:szCs w:val="28"/>
          <w:lang w:val="ru-RU"/>
        </w:rPr>
        <w:t xml:space="preserve"> А.Ш.</w:t>
      </w: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 ‌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71B8B" w:rsidRPr="0066510F" w:rsidRDefault="0066510F">
      <w:pPr>
        <w:rPr>
          <w:rFonts w:ascii="Times New Roman" w:hAnsi="Times New Roman" w:cs="Times New Roman"/>
          <w:sz w:val="28"/>
          <w:szCs w:val="28"/>
          <w:lang w:val="ru-RU"/>
        </w:rPr>
        <w:sectPr w:rsidR="00C71B8B" w:rsidRPr="0066510F" w:rsidSect="0066510F">
          <w:footerReference w:type="default" r:id="rId9"/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6651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36457C" w:rsidRPr="0066510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6510F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36457C" w:rsidRPr="00665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457C" w:rsidRPr="0066510F">
        <w:rPr>
          <w:rFonts w:ascii="Times New Roman" w:hAnsi="Times New Roman" w:cs="Times New Roman"/>
          <w:sz w:val="28"/>
          <w:szCs w:val="28"/>
          <w:lang w:val="ru-RU"/>
        </w:rPr>
        <w:t>Усть-Джегута</w:t>
      </w:r>
      <w:proofErr w:type="spellEnd"/>
      <w:r w:rsidR="0036457C" w:rsidRPr="0066510F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</w:p>
    <w:p w:rsidR="00C71B8B" w:rsidRPr="0066510F" w:rsidRDefault="0066510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15618550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br/>
        <w:t xml:space="preserve">                              </w:t>
      </w:r>
      <w:r w:rsidR="0035424D"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психовозрастные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особенности развития обучающихся 11–15 лет.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 изучения изобразительного искусства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 изобразительного искусства являются: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наблюдательности, ассоциативного мышления и творческого воображения;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3" w:name="037c86a0-0100-46f4-8a06-fc1394a836a9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во внеурочной деятельности.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№1 «Декоративно-прикладное и народное искусство» (5 класс)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№2 «Живопись, графика, скульптура» (6 класс)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№3 «Архитектура и дизайн» (7 класс)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71B8B" w:rsidRPr="0066510F" w:rsidRDefault="00C71B8B">
      <w:pPr>
        <w:rPr>
          <w:rFonts w:ascii="Times New Roman" w:hAnsi="Times New Roman" w:cs="Times New Roman"/>
          <w:sz w:val="28"/>
          <w:szCs w:val="28"/>
          <w:lang w:val="ru-RU"/>
        </w:rPr>
        <w:sectPr w:rsidR="00C71B8B" w:rsidRPr="0066510F" w:rsidSect="0066510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15618552"/>
      <w:bookmarkEnd w:id="2"/>
    </w:p>
    <w:p w:rsidR="00C71B8B" w:rsidRPr="0066510F" w:rsidRDefault="0066510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r w:rsidR="0035424D"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Убранство русской избы.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Конструкция избы, единство красоты и пользы – функционального и символического – в её постройке и украшении.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– эскизов орнаментального декора крестьянского дома.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праздничный костюм.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филимоновской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дымковской,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каргопольской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игрушки. Местные промыслы игрушек разных регионов страны.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Роспись по металлу.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Жостово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самопонимания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установок и намерений.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</w:t>
      </w: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​Пространственные и временные виды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Живописные, графические и скульптурные художественные материалы, их особые свойства.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Основы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окружности в перспективе.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Сложная пространственная форма и выявление её конструкции.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скульптуре.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Правила построения линейной перспективы в изображении пространства.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6510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образа родной природы в произведениях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А.Венецианова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учеников: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А.Саврасова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И.Шишкина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Пейзажная живопись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И.Левитана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и графическая композиция на темы окружающей природы.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 в изобразительном искусстве.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66510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Пьета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Микеланджело и других. Библейские темы в отечественных картинах </w:t>
      </w:r>
      <w:r w:rsidRPr="0066510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37210403"/>
      <w:bookmarkEnd w:id="5"/>
    </w:p>
    <w:p w:rsidR="00C71B8B" w:rsidRPr="0066510F" w:rsidRDefault="0035424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 и содержание текста. Стилизация шрифта.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Типографика. Понимание типографской строки как элемента плоскостной композиции.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аналитических и практических работ по теме «Буква – изобразительный элемент композиции».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объёмно-пространственных композиций.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выявление функции предмета. Влияние развития технологий и материалов на изменение формы предмета.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зарисовок форм бытовых предметов.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значение дизайна и архитектуры как среды жизни человека.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 развития современной архитектуры и дизайна: город сегодня и завтра.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Архитектурная и градостроительная революция </w:t>
      </w:r>
      <w:r w:rsidRPr="0066510F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коллажнографической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композиции или дизайн-проекта оформления витрины магазина.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человека и индивидуальное проектирование.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Образно-личностное проектирование в дизайне и архитектуре.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39632456"/>
      <w:bookmarkEnd w:id="6"/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развития технологий в становлении новых видов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Рождение театра в древнейших обрядах. История развития искусства театра.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постановщиков). Школьный спектакль и работа художника по его подготовке.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дагеротипа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компьютерных технологий.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возможности художественной обработки цифровой фотографии.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мира и «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Родиноведение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кадра, ракурс, плановость, графический ритм.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Фотопейзаж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творчестве профессиональных фотографов.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Образные возможности чёрно-белой и цветной фотографии.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портретном образе. Фотография постановочная и документальная.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Возможности компьютерной обработки фотографий, задачи преобразования фотографий и границы достоверности.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фотообраза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жизнь людей.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Ожившее изображение. История кино и его эволюция как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Монтаж композиционно построенных кадров – основа языка киноискусства.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создания анимационного фильма. Требования и критерии художественности.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Художнические роли каждого человека в реальной бытийной жизни.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искусства в жизни общества и его влияние на жизнь каждого человека.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71B8B" w:rsidRPr="0066510F" w:rsidRDefault="00C71B8B">
      <w:pPr>
        <w:rPr>
          <w:rFonts w:ascii="Times New Roman" w:hAnsi="Times New Roman" w:cs="Times New Roman"/>
          <w:sz w:val="28"/>
          <w:szCs w:val="28"/>
          <w:lang w:val="ru-RU"/>
        </w:rPr>
        <w:sectPr w:rsidR="00C71B8B" w:rsidRPr="0066510F" w:rsidSect="0066510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5618553"/>
      <w:bookmarkEnd w:id="4"/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:rsidR="00C71B8B" w:rsidRPr="0066510F" w:rsidRDefault="00C71B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4264881"/>
      <w:bookmarkEnd w:id="8"/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 воспитание.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Гражданское воспитание.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 воспитание.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Эстетическое воспитание.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Эстетическое (от греч.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aisthetikos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самореализующейся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познавательной деятельности.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Экологическое воспитание.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Трудовое воспитание.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Воспитывающая предметно-эстетическая среда.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71B8B" w:rsidRPr="0066510F" w:rsidRDefault="0035424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71B8B" w:rsidRPr="0066510F" w:rsidRDefault="003542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предметные и пространственные объекты по заданным основаниям;</w:t>
      </w:r>
    </w:p>
    <w:p w:rsidR="00C71B8B" w:rsidRPr="0066510F" w:rsidRDefault="003542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характеризовать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1B8B" w:rsidRPr="0066510F" w:rsidRDefault="003542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положение предметной формы в пространстве;</w:t>
      </w:r>
    </w:p>
    <w:p w:rsidR="00C71B8B" w:rsidRPr="0066510F" w:rsidRDefault="003542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обобщать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составной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1B8B" w:rsidRPr="0066510F" w:rsidRDefault="003542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71B8B" w:rsidRPr="0066510F" w:rsidRDefault="003542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структурировать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предметно-пространственные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1B8B" w:rsidRPr="0066510F" w:rsidRDefault="003542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71B8B" w:rsidRPr="0066510F" w:rsidRDefault="003542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71B8B" w:rsidRPr="0066510F" w:rsidRDefault="0035424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71B8B" w:rsidRPr="0066510F" w:rsidRDefault="0035424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71B8B" w:rsidRPr="0066510F" w:rsidRDefault="0035424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71B8B" w:rsidRPr="0066510F" w:rsidRDefault="0035424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познания;</w:t>
      </w:r>
    </w:p>
    <w:p w:rsidR="00C71B8B" w:rsidRPr="0066510F" w:rsidRDefault="0035424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вести исследовательскую работу по сбору информационного материала по установленной или выбранной теме;</w:t>
      </w:r>
    </w:p>
    <w:p w:rsidR="00C71B8B" w:rsidRPr="0066510F" w:rsidRDefault="0035424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71B8B" w:rsidRPr="0066510F" w:rsidRDefault="0035424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71B8B" w:rsidRPr="0066510F" w:rsidRDefault="0035424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электронные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1B8B" w:rsidRPr="0066510F" w:rsidRDefault="0035424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учебными пособиями и учебниками;</w:t>
      </w:r>
    </w:p>
    <w:p w:rsidR="00C71B8B" w:rsidRPr="0066510F" w:rsidRDefault="0035424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71B8B" w:rsidRPr="0066510F" w:rsidRDefault="0035424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71B8B" w:rsidRPr="0066510F" w:rsidRDefault="0035424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71B8B" w:rsidRPr="0066510F" w:rsidRDefault="0035424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71B8B" w:rsidRPr="0066510F" w:rsidRDefault="0035424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71B8B" w:rsidRPr="0066510F" w:rsidRDefault="0035424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поручения, подчиняться, ответственно относиться к задачам, своей роли в достижении общего результата.</w:t>
      </w: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71B8B" w:rsidRPr="0066510F" w:rsidRDefault="0035424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71B8B" w:rsidRPr="0066510F" w:rsidRDefault="0035424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71B8B" w:rsidRPr="0066510F" w:rsidRDefault="0035424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71B8B" w:rsidRPr="0066510F" w:rsidRDefault="0035424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71B8B" w:rsidRPr="0066510F" w:rsidRDefault="0035424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71B8B" w:rsidRPr="0066510F" w:rsidRDefault="0035424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71B8B" w:rsidRPr="0066510F" w:rsidRDefault="0035424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71B8B" w:rsidRPr="0066510F" w:rsidRDefault="0035424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71B8B" w:rsidRPr="0066510F" w:rsidRDefault="0035424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C71B8B" w:rsidRPr="0066510F" w:rsidRDefault="0035424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межвозрастном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взаимодействии.</w:t>
      </w: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24264882"/>
      <w:bookmarkEnd w:id="9"/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C71B8B" w:rsidRPr="0066510F" w:rsidRDefault="00C71B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древние образы народного искусства в произведениях современных народных промыслов;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классе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деления пространственных искусств на виды;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рисунка как основы изобразительной деятельности;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учебного рисунка – светотеневого изображения объёмных форм;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линейного рисунка, понимать выразительные возможности линии;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основы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понятие «жанры в изобразительном искусстве», перечислять жанры;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графического натюрморта;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натюрморта средствами живописи.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Боровиковский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начальный опыт лепки головы человека;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построения линейной перспективы и уметь применять их в рисунке;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воздушной перспективы и уметь их применять на практике;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морских пейзажах И. Айвазовского;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опыт изображения городского пейзажа – по памяти или представлению;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Пьета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Микеланджело и других скульптурах;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картинах на библейские темы в истории русского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«Христос и грешница» В. Поленова и других картин;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классе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основные средства – требования к композиции;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перечислять и объяснять основные типы формальной композиции;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при творческом построении композиции листа композиционную доминанту;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формальные композиции на выражение в них движения и статики;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вариативности в ритмической организации листа;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цвета в конструктивных искусствах;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выражение «цветовой образ»;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Социальное значение дизайна и архитектуры как среды жизни человека: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71B8B" w:rsidRPr="0066510F" w:rsidRDefault="00C71B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реализации </w:t>
      </w: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вариативного модуля</w:t>
      </w: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характеризовать роль визуального образа в синтетических искусствах;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практический навык игрового одушевления куклы из простых бытовых предметов;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понятия «длительность экспозиции», «выдержка», «диафрагма»;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фотографий «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Родиноведения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различные жанры художественной фотографии;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света как художественного средства в искусстве фотографии;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</w:t>
      </w:r>
      <w:proofErr w:type="spell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фототворчестве</w:t>
      </w:r>
      <w:proofErr w:type="spell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Родченко, о </w:t>
      </w:r>
      <w:proofErr w:type="spellStart"/>
      <w:proofErr w:type="gramStart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том,как</w:t>
      </w:r>
      <w:proofErr w:type="spellEnd"/>
      <w:proofErr w:type="gramEnd"/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навыки компьютерной обработки и преобразования фотографий.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этапах в истории кино и его эволюции как искусства;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видео в современной бытовой культуре;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 критического осмысления качества снятых роликов;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телевидении: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создателе телевидения – русском инженере Владимире Зворыкине;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71B8B" w:rsidRPr="0066510F" w:rsidRDefault="003542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71B8B" w:rsidRPr="0066510F" w:rsidRDefault="003542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</w:t>
      </w:r>
    </w:p>
    <w:p w:rsidR="00C71B8B" w:rsidRPr="0066510F" w:rsidRDefault="00C71B8B">
      <w:pPr>
        <w:rPr>
          <w:rFonts w:ascii="Times New Roman" w:hAnsi="Times New Roman" w:cs="Times New Roman"/>
          <w:sz w:val="28"/>
          <w:szCs w:val="28"/>
          <w:lang w:val="ru-RU"/>
        </w:rPr>
        <w:sectPr w:rsidR="00C71B8B" w:rsidRPr="0066510F" w:rsidSect="0066510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71B8B" w:rsidRPr="0066510F" w:rsidRDefault="0066510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15618547"/>
      <w:bookmarkEnd w:id="7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                   </w:t>
      </w:r>
      <w:r w:rsidR="0035424D"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ТЕМАТИЧЕСКОЕ ПЛАНИРОВАНИЕ </w:t>
      </w:r>
    </w:p>
    <w:p w:rsidR="00C71B8B" w:rsidRPr="0066510F" w:rsidRDefault="0035424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016"/>
        <w:gridCol w:w="962"/>
        <w:gridCol w:w="1902"/>
        <w:gridCol w:w="1975"/>
        <w:gridCol w:w="2301"/>
      </w:tblGrid>
      <w:tr w:rsidR="00C71B8B" w:rsidRPr="006651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народного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B8B" w:rsidRPr="0066510F" w:rsidRDefault="00C71B8B">
      <w:pPr>
        <w:rPr>
          <w:rFonts w:ascii="Times New Roman" w:hAnsi="Times New Roman" w:cs="Times New Roman"/>
          <w:sz w:val="28"/>
          <w:szCs w:val="28"/>
        </w:rPr>
        <w:sectPr w:rsidR="00C71B8B" w:rsidRPr="0066510F" w:rsidSect="0066510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71B8B" w:rsidRPr="0066510F" w:rsidRDefault="0035424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191"/>
        <w:gridCol w:w="943"/>
        <w:gridCol w:w="1858"/>
        <w:gridCol w:w="1929"/>
        <w:gridCol w:w="2247"/>
      </w:tblGrid>
      <w:tr w:rsidR="00C71B8B" w:rsidRPr="0066510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наших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вещей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Вглядываясь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B8B" w:rsidRPr="0066510F" w:rsidRDefault="00C71B8B">
      <w:pPr>
        <w:rPr>
          <w:rFonts w:ascii="Times New Roman" w:hAnsi="Times New Roman" w:cs="Times New Roman"/>
          <w:sz w:val="28"/>
          <w:szCs w:val="28"/>
        </w:rPr>
        <w:sectPr w:rsidR="00C71B8B" w:rsidRPr="0066510F" w:rsidSect="0066510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71B8B" w:rsidRPr="0066510F" w:rsidRDefault="0076258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           </w:t>
      </w:r>
      <w:r w:rsidR="0035424D" w:rsidRPr="006651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255"/>
        <w:gridCol w:w="936"/>
        <w:gridCol w:w="1842"/>
        <w:gridCol w:w="1912"/>
        <w:gridCol w:w="2228"/>
      </w:tblGrid>
      <w:tr w:rsidR="00C71B8B" w:rsidRPr="0066510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Макетирование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объемно-пространственных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B8B" w:rsidRPr="0066510F" w:rsidRDefault="00C71B8B">
      <w:pPr>
        <w:rPr>
          <w:rFonts w:ascii="Times New Roman" w:hAnsi="Times New Roman" w:cs="Times New Roman"/>
          <w:sz w:val="28"/>
          <w:szCs w:val="28"/>
        </w:rPr>
        <w:sectPr w:rsidR="00C71B8B" w:rsidRPr="0066510F" w:rsidSect="0066510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71B8B" w:rsidRPr="0066510F" w:rsidRDefault="00C71B8B">
      <w:pPr>
        <w:rPr>
          <w:rFonts w:ascii="Times New Roman" w:hAnsi="Times New Roman" w:cs="Times New Roman"/>
          <w:sz w:val="28"/>
          <w:szCs w:val="28"/>
        </w:rPr>
        <w:sectPr w:rsidR="00C71B8B" w:rsidRPr="0066510F" w:rsidSect="0066510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71B8B" w:rsidRPr="0066510F" w:rsidRDefault="0066510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1" w:name="block-15618548"/>
      <w:bookmarkEnd w:id="1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                           </w:t>
      </w:r>
      <w:r w:rsidR="0035424D" w:rsidRPr="00665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ПОУРОЧНОЕ ПЛАНИРОВАНИЕ </w:t>
      </w:r>
    </w:p>
    <w:p w:rsidR="00C71B8B" w:rsidRPr="0066510F" w:rsidRDefault="0035424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665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2010"/>
        <w:gridCol w:w="832"/>
        <w:gridCol w:w="1609"/>
        <w:gridCol w:w="1669"/>
        <w:gridCol w:w="1180"/>
        <w:gridCol w:w="1939"/>
      </w:tblGrid>
      <w:tr w:rsidR="00C71B8B" w:rsidRPr="006651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Конструкция и декор предметов народного быта: выполняем эскиз формы прялки или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Народный праздничный костюм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(продолжение): выполняем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орнаментализацию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Золотая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Хохлома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Жостова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Щепа. Роспись по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Роль декоративного искусства в жизни древнего общества. Древний Египет: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Одежда говорит о человеке: выполняем коллективную работу «Бал во дворце»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чем рассказывают нам гербы и эмблемы (продолжение): создаем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B8B" w:rsidRPr="0066510F" w:rsidRDefault="00C71B8B">
      <w:pPr>
        <w:rPr>
          <w:rFonts w:ascii="Times New Roman" w:hAnsi="Times New Roman" w:cs="Times New Roman"/>
          <w:sz w:val="28"/>
          <w:szCs w:val="28"/>
        </w:rPr>
        <w:sectPr w:rsidR="00C71B8B" w:rsidRPr="0066510F" w:rsidSect="0066510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71B8B" w:rsidRPr="0066510F" w:rsidRDefault="0076258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                                               </w:t>
      </w:r>
      <w:r w:rsidR="0035424D" w:rsidRPr="00665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2004"/>
        <w:gridCol w:w="832"/>
        <w:gridCol w:w="1610"/>
        <w:gridCol w:w="1670"/>
        <w:gridCol w:w="1181"/>
        <w:gridCol w:w="1941"/>
      </w:tblGrid>
      <w:tr w:rsidR="00C71B8B" w:rsidRPr="006651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Цвет. Основы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цветоведения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Многообразие форм окружающего мира: рисуем сосуды, животных, человека из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Графический портретный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Пейзаж – большой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Пейзаж в графике: выполняем композицию на тему: «Весенний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граттажа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Историческая картина: создаем композицию исторического жанра (сюжеты из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B8B" w:rsidRPr="0066510F" w:rsidRDefault="00C71B8B">
      <w:pPr>
        <w:rPr>
          <w:rFonts w:ascii="Times New Roman" w:hAnsi="Times New Roman" w:cs="Times New Roman"/>
          <w:sz w:val="28"/>
          <w:szCs w:val="28"/>
        </w:rPr>
        <w:sectPr w:rsidR="00C71B8B" w:rsidRPr="0066510F" w:rsidSect="0066510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71B8B" w:rsidRPr="0066510F" w:rsidRDefault="0076258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                                                 </w:t>
      </w:r>
      <w:r w:rsidR="0035424D" w:rsidRPr="00665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922"/>
        <w:gridCol w:w="840"/>
        <w:gridCol w:w="1627"/>
        <w:gridCol w:w="1689"/>
        <w:gridCol w:w="1193"/>
        <w:gridCol w:w="1962"/>
      </w:tblGrid>
      <w:tr w:rsidR="00C71B8B" w:rsidRPr="0066510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65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построения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Прямые линии и организация пространств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композиционного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изобразительный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Логотип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Взаимосвязь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Важнейшие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архитектурные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цвета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материальной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Пути развития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архитектурно-ландшафтного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Интерьеры общественных зданий. Роль вещи в образно-стилевом решении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Дизайн-проект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Дизайн-проект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  <w:proofErr w:type="spellEnd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Композиционно-конструктивные принципы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B8B" w:rsidRPr="00665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71B8B" w:rsidRPr="0066510F" w:rsidRDefault="00354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B8B" w:rsidRPr="0066510F" w:rsidRDefault="00C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B8B" w:rsidRPr="0066510F" w:rsidRDefault="00C71B8B">
      <w:pPr>
        <w:rPr>
          <w:rFonts w:ascii="Times New Roman" w:hAnsi="Times New Roman" w:cs="Times New Roman"/>
          <w:sz w:val="28"/>
          <w:szCs w:val="28"/>
        </w:rPr>
        <w:sectPr w:rsidR="00C71B8B" w:rsidRPr="0066510F" w:rsidSect="0066510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71B8B" w:rsidRPr="0066510F" w:rsidRDefault="00C71B8B">
      <w:pPr>
        <w:rPr>
          <w:rFonts w:ascii="Times New Roman" w:hAnsi="Times New Roman" w:cs="Times New Roman"/>
          <w:sz w:val="28"/>
          <w:szCs w:val="28"/>
        </w:rPr>
        <w:sectPr w:rsidR="00C71B8B" w:rsidRPr="0066510F" w:rsidSect="0066510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1"/>
    <w:p w:rsidR="0035424D" w:rsidRPr="0066510F" w:rsidRDefault="0035424D" w:rsidP="0066510F">
      <w:pPr>
        <w:rPr>
          <w:rFonts w:ascii="Times New Roman" w:hAnsi="Times New Roman" w:cs="Times New Roman"/>
          <w:sz w:val="28"/>
          <w:szCs w:val="28"/>
        </w:rPr>
      </w:pPr>
    </w:p>
    <w:sectPr w:rsidR="0035424D" w:rsidRPr="0066510F" w:rsidSect="0066510F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64" w:rsidRDefault="008A1764" w:rsidP="009D2BEA">
      <w:pPr>
        <w:spacing w:after="0" w:line="240" w:lineRule="auto"/>
      </w:pPr>
      <w:r>
        <w:separator/>
      </w:r>
    </w:p>
  </w:endnote>
  <w:endnote w:type="continuationSeparator" w:id="0">
    <w:p w:rsidR="008A1764" w:rsidRDefault="008A1764" w:rsidP="009D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0F" w:rsidRPr="009D2BEA" w:rsidRDefault="0066510F">
    <w:pPr>
      <w:pStyle w:val="ae"/>
      <w:rPr>
        <w:lang w:val="ru-RU"/>
      </w:rPr>
    </w:pPr>
    <w:r>
      <w:rPr>
        <w:lang w:val="ru-RU"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64" w:rsidRDefault="008A1764" w:rsidP="009D2BEA">
      <w:pPr>
        <w:spacing w:after="0" w:line="240" w:lineRule="auto"/>
      </w:pPr>
      <w:r>
        <w:separator/>
      </w:r>
    </w:p>
  </w:footnote>
  <w:footnote w:type="continuationSeparator" w:id="0">
    <w:p w:rsidR="008A1764" w:rsidRDefault="008A1764" w:rsidP="009D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211"/>
    <w:multiLevelType w:val="multilevel"/>
    <w:tmpl w:val="F63CE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72F19"/>
    <w:multiLevelType w:val="multilevel"/>
    <w:tmpl w:val="07B29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3C7517"/>
    <w:multiLevelType w:val="multilevel"/>
    <w:tmpl w:val="85823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91041"/>
    <w:multiLevelType w:val="multilevel"/>
    <w:tmpl w:val="5CFA7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2451D"/>
    <w:multiLevelType w:val="multilevel"/>
    <w:tmpl w:val="7BE0E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434F24"/>
    <w:multiLevelType w:val="multilevel"/>
    <w:tmpl w:val="D7F44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2E4BFC"/>
    <w:multiLevelType w:val="multilevel"/>
    <w:tmpl w:val="90DA8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8B"/>
    <w:rsid w:val="00234A03"/>
    <w:rsid w:val="0035424D"/>
    <w:rsid w:val="0036457C"/>
    <w:rsid w:val="00576905"/>
    <w:rsid w:val="0066510F"/>
    <w:rsid w:val="00762583"/>
    <w:rsid w:val="008A1764"/>
    <w:rsid w:val="009D2BEA"/>
    <w:rsid w:val="00B81DF3"/>
    <w:rsid w:val="00C71B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2A4C4"/>
  <w15:docId w15:val="{C1339DBC-A174-4A20-AED6-FE27739E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D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2BEA"/>
  </w:style>
  <w:style w:type="paragraph" w:styleId="af0">
    <w:name w:val="Balloon Text"/>
    <w:basedOn w:val="a"/>
    <w:link w:val="af1"/>
    <w:uiPriority w:val="99"/>
    <w:semiHidden/>
    <w:unhideWhenUsed/>
    <w:rsid w:val="0066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FE73-BCB3-434F-94D8-107BF2F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12940</Words>
  <Characters>73764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сош3</cp:lastModifiedBy>
  <cp:revision>2</cp:revision>
  <cp:lastPrinted>2023-09-12T07:45:00Z</cp:lastPrinted>
  <dcterms:created xsi:type="dcterms:W3CDTF">2023-10-19T09:59:00Z</dcterms:created>
  <dcterms:modified xsi:type="dcterms:W3CDTF">2023-10-19T09:59:00Z</dcterms:modified>
</cp:coreProperties>
</file>